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C7" w:rsidRPr="004A2953" w:rsidRDefault="00DA5CA7" w:rsidP="002B7AC7">
      <w:pPr>
        <w:pStyle w:val="NoSpacing"/>
        <w:rPr>
          <w:rFonts w:ascii="Times New Roman" w:hAnsi="Times New Roman" w:cs="Times New Roman"/>
          <w:b/>
          <w:sz w:val="20"/>
          <w:szCs w:val="20"/>
          <w:lang w:val="es-PR"/>
        </w:rPr>
      </w:pPr>
      <w:bookmarkStart w:id="0" w:name="_GoBack"/>
      <w:bookmarkEnd w:id="0"/>
      <w:r w:rsidRPr="004A2953">
        <w:rPr>
          <w:rFonts w:ascii="Times New Roman" w:hAnsi="Times New Roman" w:cs="Times New Roman"/>
          <w:b/>
          <w:sz w:val="28"/>
          <w:szCs w:val="28"/>
          <w:lang w:val="es-PR"/>
        </w:rPr>
        <w:t xml:space="preserve"> </w:t>
      </w:r>
      <w:r w:rsidRPr="004A2953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355600" cy="205154"/>
            <wp:effectExtent l="19050" t="0" r="6350" b="0"/>
            <wp:docPr id="3" name="Picture 2" descr="E:\Android Updates\NOVA Chat website\NOVA Chat icon\Untitle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ndroid Updates\NOVA Chat website\NOVA Chat icon\Untitled-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19" cy="20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2C8" w:rsidRPr="004A2953">
        <w:rPr>
          <w:rFonts w:ascii="Times New Roman" w:hAnsi="Times New Roman" w:cs="Times New Roman"/>
          <w:b/>
          <w:sz w:val="21"/>
          <w:szCs w:val="21"/>
          <w:lang w:val="es-PR"/>
        </w:rPr>
        <w:t>Guía de referencia rápida</w:t>
      </w:r>
    </w:p>
    <w:p w:rsidR="00336787" w:rsidRPr="004A2953" w:rsidRDefault="005D34D8" w:rsidP="002B7AC7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es-PR"/>
        </w:rPr>
      </w:pPr>
    </w:p>
    <w:p w:rsidR="009E2F25" w:rsidRPr="004A2953" w:rsidRDefault="00C942C8" w:rsidP="009E2F25">
      <w:pPr>
        <w:pStyle w:val="NoSpacing"/>
        <w:rPr>
          <w:rFonts w:ascii="Times New Roman" w:hAnsi="Times New Roman" w:cs="Times New Roman"/>
          <w:b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Abriendo y cerrando el NOVA Chat</w:t>
      </w:r>
      <w:r w:rsidR="006F031A" w:rsidRPr="004A2953">
        <w:rPr>
          <w:rFonts w:ascii="Times New Roman" w:hAnsi="Times New Roman" w:cs="Times New Roman"/>
          <w:b/>
          <w:sz w:val="16"/>
          <w:szCs w:val="16"/>
          <w:lang w:val="es-PR"/>
        </w:rPr>
        <w:t>:</w:t>
      </w:r>
    </w:p>
    <w:p w:rsidR="009B0B01" w:rsidRDefault="00C942C8" w:rsidP="00C942C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Para abrir el programa del NOVA Chat, escoja el atajo correspondiente en la página principal. Si presiona el botón de la página principal </w:t>
      </w:r>
      <w:r w:rsidRPr="004A2953">
        <w:rPr>
          <w:rFonts w:ascii="Times New Roman" w:eastAsiaTheme="majorEastAsia" w:hAnsi="Times New Roman" w:cs="Times New Roman"/>
          <w:noProof/>
          <w:sz w:val="16"/>
          <w:szCs w:val="16"/>
        </w:rPr>
        <w:drawing>
          <wp:inline distT="0" distB="0" distL="0" distR="0">
            <wp:extent cx="144715" cy="118872"/>
            <wp:effectExtent l="0" t="0" r="0" b="0"/>
            <wp:docPr id="1" name="Picture 42" descr="home hardware 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 hardware ic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en la parte inferior de la pantalla una vez el programa esté abierto, la aplicación se minimizará y verá la página principal del Androide.</w:t>
      </w:r>
    </w:p>
    <w:p w:rsidR="00223142" w:rsidRPr="004A2953" w:rsidRDefault="00223142" w:rsidP="00C942C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223142" w:rsidRDefault="00C942C8" w:rsidP="00C942C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Para cerrar el Chat en lugar de sólo minimizarlo, toque y sostenga el botón de </w:t>
      </w:r>
      <w:r w:rsidR="00223142" w:rsidRPr="004A2953">
        <w:rPr>
          <w:rFonts w:ascii="Times New Roman" w:hAnsi="Times New Roman" w:cs="Times New Roman"/>
          <w:sz w:val="16"/>
          <w:szCs w:val="16"/>
          <w:lang w:val="es-PR"/>
        </w:rPr>
        <w:t>Retroceder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 w:rsidRPr="004A2953">
        <w:rPr>
          <w:rFonts w:ascii="Times New Roman" w:eastAsiaTheme="majorEastAsia" w:hAnsi="Times New Roman" w:cs="Times New Roman"/>
          <w:noProof/>
          <w:sz w:val="16"/>
          <w:szCs w:val="16"/>
        </w:rPr>
        <w:drawing>
          <wp:inline distT="0" distB="0" distL="0" distR="0">
            <wp:extent cx="105156" cy="118872"/>
            <wp:effectExtent l="0" t="0" r="0" b="0"/>
            <wp:docPr id="2" name="Picture 7" descr="Back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10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y confirme cuando aparezca el diálogo.</w:t>
      </w:r>
    </w:p>
    <w:p w:rsidR="00223142" w:rsidRDefault="00223142" w:rsidP="00C942C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C942C8" w:rsidRPr="004A2953" w:rsidRDefault="006F031A" w:rsidP="00C942C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N</w:t>
      </w:r>
      <w:r w:rsidR="00223142">
        <w:rPr>
          <w:rFonts w:ascii="Times New Roman" w:hAnsi="Times New Roman" w:cs="Times New Roman"/>
          <w:b/>
          <w:sz w:val="16"/>
          <w:szCs w:val="16"/>
          <w:lang w:val="es-PR"/>
        </w:rPr>
        <w:t>ota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: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En los “modelos dedicados” del NOVA Chat, no podrá cerrar la aplicación.</w:t>
      </w:r>
    </w:p>
    <w:p w:rsidR="006F031A" w:rsidRPr="004A2953" w:rsidRDefault="006F031A" w:rsidP="00C942C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6F031A" w:rsidRDefault="006F031A" w:rsidP="00C942C8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Explorando los archivos de vocabulario provistos por Saltillo:</w:t>
      </w:r>
    </w:p>
    <w:p w:rsidR="00C942C8" w:rsidRPr="004A2953" w:rsidRDefault="006F031A" w:rsidP="006F031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Para ver los archivos de vocabulario provistos, toque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Menú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 w:rsidRPr="004A2953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103256" cy="107950"/>
            <wp:effectExtent l="19050" t="0" r="0" b="0"/>
            <wp:docPr id="4" name="Picture 3" descr="Menu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10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8" cy="10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→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Biblioteca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y escoja una de las opciones disponibles. Toque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Abrir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para explorar el archivo. Repita el proceso hasta que haya visto todas las opciones.</w:t>
      </w:r>
    </w:p>
    <w:p w:rsidR="006F031A" w:rsidRPr="004A2953" w:rsidRDefault="006F031A" w:rsidP="006F031A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6F031A" w:rsidRPr="004A2953" w:rsidRDefault="006F031A" w:rsidP="005006B4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Creando una copia de un archivo de vocabulario</w:t>
      </w:r>
      <w:r w:rsidR="005006B4" w:rsidRPr="004A2953">
        <w:rPr>
          <w:rFonts w:ascii="Times New Roman" w:hAnsi="Times New Roman" w:cs="Times New Roman"/>
          <w:b/>
          <w:sz w:val="16"/>
          <w:szCs w:val="16"/>
          <w:lang w:val="es-PR"/>
        </w:rPr>
        <w:t xml:space="preserve"> para personalizarlo:</w:t>
      </w:r>
    </w:p>
    <w:p w:rsidR="006F031A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Abra el archivo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>deseado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Toque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Menú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→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Modo de Edición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223142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Seleccione </w:t>
      </w:r>
      <w:r w:rsidR="005006B4" w:rsidRPr="004A2953">
        <w:rPr>
          <w:rFonts w:ascii="Times New Roman" w:hAnsi="Times New Roman" w:cs="Times New Roman"/>
          <w:b/>
          <w:sz w:val="16"/>
          <w:szCs w:val="16"/>
          <w:lang w:val="es-PR"/>
        </w:rPr>
        <w:t>Sí</w:t>
      </w:r>
      <w:r w:rsidR="005006B4"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>Escriba un nombre para el archivo.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Seleccione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Grabar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5006B4" w:rsidP="005006B4">
      <w:pPr>
        <w:pStyle w:val="NoSpacing"/>
        <w:ind w:left="540"/>
        <w:jc w:val="both"/>
        <w:rPr>
          <w:rFonts w:ascii="Times New Roman" w:hAnsi="Times New Roman" w:cs="Times New Roman"/>
          <w:i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i/>
          <w:sz w:val="16"/>
          <w:szCs w:val="16"/>
          <w:lang w:val="es-PR"/>
        </w:rPr>
        <w:t>O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Toque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Menú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→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Biblioteca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lastRenderedPageBreak/>
        <w:t>Escoja el archivo que desea copiar.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Toque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Duplicar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>Escriba un nombre para el archivo.</w:t>
      </w:r>
    </w:p>
    <w:p w:rsidR="005006B4" w:rsidRPr="004A2953" w:rsidRDefault="005006B4" w:rsidP="005006B4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Escoja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Grabar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5006B4" w:rsidP="005006B4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Ahora, puede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>seleccionar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el archivo nuevo </w:t>
      </w:r>
      <w:r w:rsidR="009B0B01"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de la lista y escoger </w:t>
      </w:r>
      <w:r w:rsidR="009B0B01" w:rsidRPr="004A2953">
        <w:rPr>
          <w:rFonts w:ascii="Times New Roman" w:hAnsi="Times New Roman" w:cs="Times New Roman"/>
          <w:b/>
          <w:sz w:val="16"/>
          <w:szCs w:val="16"/>
          <w:lang w:val="es-PR"/>
        </w:rPr>
        <w:t>Abrir</w:t>
      </w:r>
      <w:r w:rsidR="009B0B01"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5006B4" w:rsidRPr="004A2953" w:rsidRDefault="005006B4" w:rsidP="005006B4">
      <w:pPr>
        <w:pStyle w:val="NoSpacing"/>
        <w:ind w:left="540"/>
        <w:rPr>
          <w:rFonts w:ascii="Times New Roman" w:hAnsi="Times New Roman" w:cs="Times New Roman"/>
          <w:sz w:val="16"/>
          <w:szCs w:val="16"/>
          <w:lang w:val="es-PR"/>
        </w:rPr>
      </w:pPr>
    </w:p>
    <w:p w:rsidR="009E2F25" w:rsidRPr="004A2953" w:rsidRDefault="009B0B01" w:rsidP="009E2F25">
      <w:pPr>
        <w:pStyle w:val="NoSpacing"/>
        <w:rPr>
          <w:rFonts w:ascii="Times New Roman" w:hAnsi="Times New Roman" w:cs="Times New Roman"/>
          <w:b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Activando el Modo de Edición:</w:t>
      </w:r>
    </w:p>
    <w:p w:rsidR="009B0B01" w:rsidRDefault="009B0B01" w:rsidP="009B0B0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>Para realizar cualquier cambio al archivo de vocabulario, el sistema tiene que estar en Modo de Edición.</w:t>
      </w:r>
    </w:p>
    <w:p w:rsidR="00223142" w:rsidRPr="004A2953" w:rsidRDefault="00223142" w:rsidP="009B0B0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9B0B01" w:rsidRPr="004A2953" w:rsidRDefault="009B0B01" w:rsidP="009B0B0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Para editar un archivo de vocabulario o cualquier recurso asociado (página, botones), active el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Modo de Edición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mediante estos pasos:</w:t>
      </w:r>
    </w:p>
    <w:p w:rsidR="009B0B01" w:rsidRPr="004A2953" w:rsidRDefault="009B0B01" w:rsidP="009B0B01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>Toque Menú</w:t>
      </w:r>
      <w:r w:rsidRPr="004A295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03257" cy="107950"/>
            <wp:effectExtent l="19050" t="0" r="0" b="0"/>
            <wp:docPr id="5" name="Picture 6" descr="Menu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10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7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9B0B01" w:rsidRPr="004A2953" w:rsidRDefault="009B0B01" w:rsidP="009B0B01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Escoja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Modo de Edición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9B0B01" w:rsidRPr="004A2953" w:rsidRDefault="009B0B01" w:rsidP="009B0B0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Una vez haya completado estos pasos, verá una línea de texto en la parte inferior de la página indicando que está en Modo de Edición,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 xml:space="preserve">e indicando 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el nombre del archivo de vocabulario y la página actual.</w:t>
      </w:r>
    </w:p>
    <w:p w:rsidR="009B0B01" w:rsidRPr="004A2953" w:rsidRDefault="009B0B01" w:rsidP="009B0B0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9B0B01" w:rsidRPr="004A2953" w:rsidRDefault="00852FAB" w:rsidP="00852FA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 xml:space="preserve">Cambiando la etiqueta o el mensaje del botón 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(refiérase a la Guía del Usuario para editar grupos de botones):</w:t>
      </w:r>
    </w:p>
    <w:p w:rsidR="00852FAB" w:rsidRPr="004A2953" w:rsidRDefault="004A2953" w:rsidP="00223142">
      <w:pPr>
        <w:pStyle w:val="NoSpacing"/>
        <w:numPr>
          <w:ilvl w:val="0"/>
          <w:numId w:val="33"/>
        </w:numPr>
        <w:ind w:left="36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>Active el Modo de Edición (vea las instrucciones anteriores).</w:t>
      </w:r>
    </w:p>
    <w:p w:rsidR="004A2953" w:rsidRPr="004A2953" w:rsidRDefault="004A2953" w:rsidP="00223142">
      <w:pPr>
        <w:pStyle w:val="NoSpacing"/>
        <w:numPr>
          <w:ilvl w:val="0"/>
          <w:numId w:val="33"/>
        </w:numPr>
        <w:ind w:left="36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>Toque y sostenga el botón (o haga un clic derecho si está utilizando el Editor). Aparecerán las opciones del menú contextual.</w:t>
      </w:r>
    </w:p>
    <w:p w:rsidR="004A2953" w:rsidRPr="004A2953" w:rsidRDefault="004A2953" w:rsidP="00223142">
      <w:pPr>
        <w:pStyle w:val="NoSpacing"/>
        <w:numPr>
          <w:ilvl w:val="0"/>
          <w:numId w:val="33"/>
        </w:numPr>
        <w:ind w:left="36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Escoja la opción de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Editar Botón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 Aparecerá un diálogo que le permitirá realizar diversas operaciones de edición.</w:t>
      </w:r>
    </w:p>
    <w:p w:rsidR="004A2953" w:rsidRPr="004A2953" w:rsidRDefault="004A2953" w:rsidP="004A2953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lastRenderedPageBreak/>
        <w:t xml:space="preserve">Ahora, podrá editar la etiqueta y el mensaje del botón actual. Toque el cuadro correspondiente y aparecerá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>un teclado para ingresar texto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4A2953" w:rsidRPr="004A2953" w:rsidRDefault="004A2953" w:rsidP="00F149E3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Toque el botón de </w:t>
      </w: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Grabar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 xml:space="preserve"> para almacenar cualquier cambio realizado.</w:t>
      </w:r>
    </w:p>
    <w:p w:rsidR="004A2953" w:rsidRPr="00AE2EFF" w:rsidRDefault="004A2953" w:rsidP="00F149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A2953" w:rsidRDefault="004A2953" w:rsidP="00F149E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 w:rsidRPr="004A2953">
        <w:rPr>
          <w:rFonts w:ascii="Times New Roman" w:hAnsi="Times New Roman" w:cs="Times New Roman"/>
          <w:b/>
          <w:sz w:val="16"/>
          <w:szCs w:val="16"/>
          <w:lang w:val="es-PR"/>
        </w:rPr>
        <w:t>Añadiendo o editando la imagen de un botón:</w:t>
      </w:r>
    </w:p>
    <w:p w:rsidR="00FD6066" w:rsidRDefault="00F149E3" w:rsidP="00F149E3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Active el Modo de Edición (vea las instrucciones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 xml:space="preserve"> anteriormente descritas</w:t>
      </w:r>
      <w:r>
        <w:rPr>
          <w:rFonts w:ascii="Times New Roman" w:hAnsi="Times New Roman" w:cs="Times New Roman"/>
          <w:sz w:val="16"/>
          <w:szCs w:val="16"/>
          <w:lang w:val="es-PR"/>
        </w:rPr>
        <w:t>).</w:t>
      </w:r>
    </w:p>
    <w:p w:rsidR="00F149E3" w:rsidRDefault="00F149E3" w:rsidP="00F149E3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Toque y sostenga el botón que desea modificar (o haga un clic derecho si está utilizando el Editor).</w:t>
      </w:r>
    </w:p>
    <w:p w:rsidR="00F149E3" w:rsidRDefault="00F149E3" w:rsidP="00F149E3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la opción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Editar Botón</w:t>
      </w:r>
      <w:r>
        <w:rPr>
          <w:rFonts w:ascii="Times New Roman" w:hAnsi="Times New Roman" w:cs="Times New Roman"/>
          <w:sz w:val="16"/>
          <w:szCs w:val="16"/>
          <w:lang w:val="es-PR"/>
        </w:rPr>
        <w:t>. Aparecerá un diálogo con las propiedades del botón.</w:t>
      </w:r>
    </w:p>
    <w:p w:rsidR="00F149E3" w:rsidRDefault="00F149E3" w:rsidP="00F149E3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Encontrar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(en el equipo) o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Buscar</w:t>
      </w:r>
      <w:r>
        <w:rPr>
          <w:rFonts w:ascii="Times New Roman" w:hAnsi="Times New Roman" w:cs="Times New Roman"/>
          <w:sz w:val="16"/>
          <w:szCs w:val="16"/>
          <w:lang w:val="es-PR"/>
        </w:rPr>
        <w:t>/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Navegar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(en el Editor) para buscar una foto en la biblioteca.</w:t>
      </w:r>
    </w:p>
    <w:p w:rsidR="00F149E3" w:rsidRDefault="00F149E3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Una vez haya hecho esto, aparecerá una lista de categorías de las cuales puede escoger. Alternativamente, puede usar el cuadro de texto en la parte superior para buscar una etiqueta.</w:t>
      </w:r>
    </w:p>
    <w:p w:rsidR="00223142" w:rsidRDefault="00223142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F149E3" w:rsidRDefault="00F149E3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la opción de </w:t>
      </w:r>
      <w:r w:rsidRPr="00F149E3">
        <w:rPr>
          <w:rFonts w:ascii="Times New Roman" w:hAnsi="Times New Roman" w:cs="Times New Roman"/>
          <w:b/>
          <w:sz w:val="16"/>
          <w:szCs w:val="16"/>
          <w:lang w:val="es-PR"/>
        </w:rPr>
        <w:t>Buscar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para ver los resultados; si no encontró el símbolo deseado, ingrese otra palabra en el cuadro e inténtelo nuevamente.</w:t>
      </w:r>
    </w:p>
    <w:p w:rsidR="00223142" w:rsidRDefault="00223142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F149E3" w:rsidRDefault="00F149E3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Una vez haya hecho la búsqueda, </w:t>
      </w:r>
      <w:r w:rsidR="00E65839">
        <w:rPr>
          <w:rFonts w:ascii="Times New Roman" w:hAnsi="Times New Roman" w:cs="Times New Roman"/>
          <w:sz w:val="16"/>
          <w:szCs w:val="16"/>
          <w:lang w:val="es-PR"/>
        </w:rPr>
        <w:t xml:space="preserve">aparecerán los íconos de los cuales puede escoger. Escoja el símbolo deseado y, si la apariencia es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>satisfactoria</w:t>
      </w:r>
      <w:r w:rsidR="00E65839">
        <w:rPr>
          <w:rFonts w:ascii="Times New Roman" w:hAnsi="Times New Roman" w:cs="Times New Roman"/>
          <w:sz w:val="16"/>
          <w:szCs w:val="16"/>
          <w:lang w:val="es-PR"/>
        </w:rPr>
        <w:t xml:space="preserve">,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 xml:space="preserve">seleccione </w:t>
      </w:r>
      <w:r w:rsidR="00E65839" w:rsidRPr="00223142">
        <w:rPr>
          <w:rFonts w:ascii="Times New Roman" w:hAnsi="Times New Roman" w:cs="Times New Roman"/>
          <w:b/>
          <w:sz w:val="16"/>
          <w:szCs w:val="16"/>
          <w:lang w:val="es-PR"/>
        </w:rPr>
        <w:t>Grabar</w:t>
      </w:r>
      <w:r w:rsidR="00E65839"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223142" w:rsidRDefault="00223142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E65839" w:rsidRDefault="00E65839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lastRenderedPageBreak/>
        <w:t xml:space="preserve">También puede </w:t>
      </w:r>
      <w:r w:rsidRPr="00E65839">
        <w:rPr>
          <w:rFonts w:ascii="Times New Roman" w:hAnsi="Times New Roman" w:cs="Times New Roman"/>
          <w:b/>
          <w:sz w:val="16"/>
          <w:szCs w:val="16"/>
          <w:lang w:val="es-PR"/>
        </w:rPr>
        <w:t>Navegar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a través de las categorías para buscar los símbolos. Escoja la categoría deseada y deslice la pantalla para ver todos los íconos disponibles (si está usando el Editor, tendrá que escoger además la sub-categoría). Una vez haya encontrado el ícono apropiado, escójalo y toque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Grabar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para adjuntarlo al botón.</w:t>
      </w:r>
    </w:p>
    <w:p w:rsidR="00223142" w:rsidRDefault="00223142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E65839" w:rsidRDefault="00FC045C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Si no encuentra un símbolo apropiado en la biblioteca provista, puede usar sus propias imágenes y símbolos e importarlos directamente al botón.</w:t>
      </w:r>
    </w:p>
    <w:p w:rsidR="00FC045C" w:rsidRDefault="00FC045C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FC045C" w:rsidRDefault="00FC045C" w:rsidP="00F149E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Para incluir una imagen que no esté en la biblioteca:</w:t>
      </w:r>
    </w:p>
    <w:p w:rsidR="00FC045C" w:rsidRDefault="00FC045C" w:rsidP="00F149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Si está utilizando el Editor, las imágenes que desea utilizar tienen que estar en la misma computadora. Si está importando directamente al equipo, la imagen debe estar en el NOVA Chat.</w:t>
      </w:r>
    </w:p>
    <w:p w:rsidR="00FC045C" w:rsidRDefault="00300062" w:rsidP="00FC045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Active el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Modo de Edición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300062" w:rsidRDefault="00300062" w:rsidP="00FC045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Edite el botón deseado.</w:t>
      </w:r>
    </w:p>
    <w:p w:rsidR="00300062" w:rsidRDefault="00300062" w:rsidP="00FC045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Toque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Importar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300062" w:rsidRDefault="00300062" w:rsidP="00FC045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Busque la imagen que desea utilizar.</w:t>
      </w:r>
    </w:p>
    <w:p w:rsidR="00300062" w:rsidRDefault="00300062" w:rsidP="003000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Si está</w:t>
      </w:r>
      <w:r w:rsidR="006A2A3C">
        <w:rPr>
          <w:rFonts w:ascii="Times New Roman" w:hAnsi="Times New Roman" w:cs="Times New Roman"/>
          <w:sz w:val="16"/>
          <w:szCs w:val="16"/>
          <w:lang w:val="es-PR"/>
        </w:rPr>
        <w:t xml:space="preserve"> usando el equipo del NOVA Chat:</w:t>
      </w:r>
    </w:p>
    <w:p w:rsidR="006A2A3C" w:rsidRDefault="006A2A3C" w:rsidP="006A2A3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Encuentre la imagen deseada y selecciónela.</w:t>
      </w:r>
    </w:p>
    <w:p w:rsidR="006A2A3C" w:rsidRDefault="006A2A3C" w:rsidP="006A2A3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Ingrese un nombre para identificarl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>a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y toque Grabar.</w:t>
      </w:r>
    </w:p>
    <w:p w:rsidR="006A2A3C" w:rsidRDefault="006A2A3C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Si está usando el Editor del NOVA Chat:</w:t>
      </w:r>
    </w:p>
    <w:p w:rsidR="006A2A3C" w:rsidRDefault="006A2A3C" w:rsidP="006A2A3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Encuentre la imagen deseada y selecciónela.</w:t>
      </w:r>
    </w:p>
    <w:p w:rsidR="006A2A3C" w:rsidRDefault="006A2A3C" w:rsidP="006A2A3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Toque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Abrir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FC045C" w:rsidRPr="00FC045C" w:rsidRDefault="006A2A3C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Una vez haya seleccionado la imagen que desea importar, grábela y la imagen se adjuntará al botón.</w:t>
      </w:r>
    </w:p>
    <w:p w:rsidR="00952CC1" w:rsidRPr="00AE2EFF" w:rsidRDefault="00952CC1" w:rsidP="006A2A3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4B18C0" w:rsidRPr="004A2953" w:rsidRDefault="006A2A3C" w:rsidP="006A2A3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Style w:val="Heading1Char"/>
          <w:rFonts w:ascii="Times New Roman" w:eastAsiaTheme="minorHAnsi" w:hAnsi="Times New Roman" w:cs="Times New Roman"/>
          <w:bCs w:val="0"/>
          <w:color w:val="auto"/>
          <w:sz w:val="16"/>
          <w:szCs w:val="16"/>
          <w:lang w:val="es-PR"/>
        </w:rPr>
        <w:t>Modificando el estilo de un botón:</w:t>
      </w:r>
    </w:p>
    <w:p w:rsidR="006A2A3C" w:rsidRDefault="006A2A3C" w:rsidP="006A2A3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6A2A3C">
        <w:rPr>
          <w:rFonts w:ascii="Times New Roman" w:hAnsi="Times New Roman" w:cs="Times New Roman"/>
          <w:sz w:val="16"/>
          <w:szCs w:val="16"/>
          <w:lang w:val="es-PR"/>
        </w:rPr>
        <w:t>El estilo de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 xml:space="preserve"> un</w:t>
      </w:r>
      <w:r w:rsidRPr="006A2A3C">
        <w:rPr>
          <w:rFonts w:ascii="Times New Roman" w:hAnsi="Times New Roman" w:cs="Times New Roman"/>
          <w:sz w:val="16"/>
          <w:szCs w:val="16"/>
          <w:lang w:val="es-PR"/>
        </w:rPr>
        <w:t xml:space="preserve"> botón sólo se puede editar dentro de Modo de Edici</w:t>
      </w:r>
      <w:r>
        <w:rPr>
          <w:rFonts w:ascii="Times New Roman" w:hAnsi="Times New Roman" w:cs="Times New Roman"/>
          <w:sz w:val="16"/>
          <w:szCs w:val="16"/>
          <w:lang w:val="es-PR"/>
        </w:rPr>
        <w:t>ón.</w:t>
      </w:r>
    </w:p>
    <w:p w:rsidR="006A2A3C" w:rsidRDefault="006A2A3C" w:rsidP="006A2A3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Toque y sostenga el botón que desea modificar (o haga un clic derecho si está utilizando el Editor).</w:t>
      </w:r>
    </w:p>
    <w:p w:rsidR="006A2A3C" w:rsidRDefault="006A2A3C" w:rsidP="006A2A3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la opción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Editar Botón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6A2A3C" w:rsidRDefault="006A2A3C" w:rsidP="006A2A3C">
      <w:pPr>
        <w:pStyle w:val="ListParagraph"/>
        <w:numPr>
          <w:ilvl w:val="0"/>
          <w:numId w:val="33"/>
        </w:numPr>
        <w:spacing w:after="0" w:line="240" w:lineRule="auto"/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Toque la etiqueta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Estilo</w:t>
      </w:r>
      <w:r>
        <w:rPr>
          <w:rFonts w:ascii="Times New Roman" w:hAnsi="Times New Roman" w:cs="Times New Roman"/>
          <w:sz w:val="16"/>
          <w:szCs w:val="16"/>
          <w:lang w:val="es-PR"/>
        </w:rPr>
        <w:t>. Aparecerá un diálogo con todas las opciones de estilo.</w:t>
      </w:r>
    </w:p>
    <w:p w:rsidR="006A2A3C" w:rsidRDefault="006A2A3C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Sencillamente escoja la opción que desea editar. Marque la opción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Etiqueta Arriba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para definir la posición de la etiqueta en el botón.</w:t>
      </w:r>
    </w:p>
    <w:p w:rsidR="00223142" w:rsidRDefault="00223142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6A2A3C" w:rsidRDefault="006A2A3C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Marque la opción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Ennegrecer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Itálico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o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Subrayar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para modificar el texto de la etiqueta.</w:t>
      </w:r>
    </w:p>
    <w:p w:rsidR="00223142" w:rsidRDefault="00223142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6A2A3C" w:rsidRDefault="006A2A3C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La opción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Transparente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es útil cuando está creando una escena visual y desea que se pronuncie la localización de una escena sin que aparezca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 xml:space="preserve">físicamente </w:t>
      </w:r>
      <w:r>
        <w:rPr>
          <w:rFonts w:ascii="Times New Roman" w:hAnsi="Times New Roman" w:cs="Times New Roman"/>
          <w:sz w:val="16"/>
          <w:szCs w:val="16"/>
          <w:lang w:val="es-PR"/>
        </w:rPr>
        <w:t>el botón.</w:t>
      </w:r>
    </w:p>
    <w:p w:rsidR="006A2A3C" w:rsidRDefault="006A2A3C" w:rsidP="006A2A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6A2A3C" w:rsidRPr="006A2A3C" w:rsidRDefault="006A2A3C" w:rsidP="006A2A3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Modificando la función de un botón:</w:t>
      </w:r>
    </w:p>
    <w:p w:rsidR="006A2A3C" w:rsidRDefault="00AE2EFF" w:rsidP="006A2A3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Un mismo botón puede cumplir varias funciones. Por ejemplo, hay diversas opciones de habla, opciones para añadir sufijos, y funciones para despejar la barra de visualización o borrar palabras.</w:t>
      </w:r>
    </w:p>
    <w:p w:rsidR="00AE2EFF" w:rsidRDefault="00AE2EFF" w:rsidP="006A2A3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Para modificar la función de un botón:</w:t>
      </w:r>
    </w:p>
    <w:p w:rsidR="00AE2EFF" w:rsidRDefault="00AE2EFF" w:rsidP="00AE2EFF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Toque y sostenga el botón que desea modificar (o haga un clic derecho si está usando el Editor).</w:t>
      </w:r>
    </w:p>
    <w:p w:rsidR="00AE2EFF" w:rsidRDefault="00AE2EFF" w:rsidP="00AE2EFF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Editar Botón</w:t>
      </w:r>
      <w:r>
        <w:rPr>
          <w:rFonts w:ascii="Times New Roman" w:hAnsi="Times New Roman" w:cs="Times New Roman"/>
          <w:sz w:val="16"/>
          <w:szCs w:val="16"/>
          <w:lang w:val="es-PR"/>
        </w:rPr>
        <w:t>. Aparecerá un diálogo con las propiedades del botón.</w:t>
      </w:r>
    </w:p>
    <w:p w:rsidR="00AE2EFF" w:rsidRDefault="00AE2EFF" w:rsidP="00AE2EFF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lastRenderedPageBreak/>
        <w:t xml:space="preserve">Toque la etiqueta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Acciones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AE2EFF" w:rsidRDefault="00AE2EFF" w:rsidP="00AE2EFF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En la lista que aparece, escoja la función deseada.</w:t>
      </w:r>
    </w:p>
    <w:p w:rsidR="00AE2EFF" w:rsidRDefault="00AE2EFF" w:rsidP="00AE2EFF">
      <w:pPr>
        <w:pStyle w:val="NoSpacing"/>
        <w:numPr>
          <w:ilvl w:val="0"/>
          <w:numId w:val="33"/>
        </w:numPr>
        <w:ind w:left="540"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Deslice la pantalla hacia arriba para ver todas las opciones.</w:t>
      </w:r>
    </w:p>
    <w:p w:rsidR="00AE2EFF" w:rsidRDefault="00AE2EFF" w:rsidP="00AE2EF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Para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 xml:space="preserve">desactivar 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una función asociada a un botón, seleccione la acción deseada y </w:t>
      </w:r>
      <w:r w:rsidR="00636B99">
        <w:rPr>
          <w:rFonts w:ascii="Times New Roman" w:hAnsi="Times New Roman" w:cs="Times New Roman"/>
          <w:sz w:val="16"/>
          <w:szCs w:val="16"/>
          <w:lang w:val="es-PR"/>
        </w:rPr>
        <w:t xml:space="preserve">toque </w:t>
      </w:r>
      <w:r w:rsidR="00636B99" w:rsidRPr="00223142">
        <w:rPr>
          <w:rFonts w:ascii="Times New Roman" w:hAnsi="Times New Roman" w:cs="Times New Roman"/>
          <w:b/>
          <w:sz w:val="16"/>
          <w:szCs w:val="16"/>
          <w:lang w:val="es-PR"/>
        </w:rPr>
        <w:t>Remover</w:t>
      </w:r>
      <w:r w:rsidR="00636B99">
        <w:rPr>
          <w:rFonts w:ascii="Times New Roman" w:hAnsi="Times New Roman" w:cs="Times New Roman"/>
          <w:sz w:val="16"/>
          <w:szCs w:val="16"/>
          <w:lang w:val="es-PR"/>
        </w:rPr>
        <w:t>. Dependiendo de la función que escoja, puede ser que se añada automáticamente a la lista o que tenga que hacer unos pasos adicionales.</w:t>
      </w:r>
    </w:p>
    <w:p w:rsidR="00223142" w:rsidRDefault="00223142" w:rsidP="00AE2EF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636B99" w:rsidRDefault="00636B99" w:rsidP="00AE2EF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Consejo: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Puede añadir la función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Estado de la Batería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para estar al tanto de la batería del NOVA Chat y del amplificador.</w:t>
      </w:r>
    </w:p>
    <w:p w:rsidR="00636B99" w:rsidRDefault="00636B99" w:rsidP="00AE2EF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636B99" w:rsidRDefault="00636B99" w:rsidP="00AE2EFF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Creando una página nueva:</w:t>
      </w:r>
    </w:p>
    <w:p w:rsidR="00636B99" w:rsidRDefault="00636B99" w:rsidP="00AE2EF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636B99">
        <w:rPr>
          <w:rFonts w:ascii="Times New Roman" w:hAnsi="Times New Roman" w:cs="Times New Roman"/>
          <w:sz w:val="16"/>
          <w:szCs w:val="16"/>
          <w:lang w:val="es-PR"/>
        </w:rPr>
        <w:t>Las páginas son niveles de vocabulario específico entrelazados para crear un archivo de vocabulario personalizado para el usuario del equipo</w:t>
      </w:r>
      <w:r>
        <w:rPr>
          <w:rFonts w:ascii="Times New Roman" w:hAnsi="Times New Roman" w:cs="Times New Roman"/>
          <w:sz w:val="16"/>
          <w:szCs w:val="16"/>
          <w:lang w:val="es-PR"/>
        </w:rPr>
        <w:t>. Hay varias opciones para crear páginas:</w:t>
      </w:r>
    </w:p>
    <w:p w:rsidR="00636B99" w:rsidRDefault="00636B99" w:rsidP="00636B99">
      <w:pPr>
        <w:pStyle w:val="NoSpacing"/>
        <w:numPr>
          <w:ilvl w:val="0"/>
          <w:numId w:val="18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Active el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Modo de Edición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636B99" w:rsidRDefault="00636B99" w:rsidP="00636B99">
      <w:pPr>
        <w:pStyle w:val="NoSpacing"/>
        <w:numPr>
          <w:ilvl w:val="0"/>
          <w:numId w:val="18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 xml:space="preserve">Menú </w:t>
      </w:r>
      <w:r w:rsidRPr="004A295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00440" cy="105006"/>
            <wp:effectExtent l="19050" t="0" r="0" b="0"/>
            <wp:docPr id="7" name="Picture 8" descr="Menu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10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0" cy="10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 xml:space="preserve"> 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→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Páginas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636B99" w:rsidRDefault="00636B99" w:rsidP="00636B99">
      <w:pPr>
        <w:pStyle w:val="NoSpacing"/>
        <w:numPr>
          <w:ilvl w:val="0"/>
          <w:numId w:val="18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Menú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 w:rsidRPr="004A295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00440" cy="105006"/>
            <wp:effectExtent l="19050" t="0" r="0" b="0"/>
            <wp:docPr id="8" name="Picture 8" descr="Menu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10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0" cy="10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→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 w:rsidRPr="00636B99">
        <w:rPr>
          <w:rFonts w:ascii="Times New Roman" w:hAnsi="Times New Roman" w:cs="Times New Roman"/>
          <w:b/>
          <w:sz w:val="16"/>
          <w:szCs w:val="16"/>
          <w:lang w:val="es-PR"/>
        </w:rPr>
        <w:t>Página Nueva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636B99" w:rsidRDefault="00636B99" w:rsidP="00636B99">
      <w:pPr>
        <w:pStyle w:val="NoSpacing"/>
        <w:numPr>
          <w:ilvl w:val="0"/>
          <w:numId w:val="18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Escriba un nombre único para la página.</w:t>
      </w:r>
    </w:p>
    <w:p w:rsidR="00636B99" w:rsidRDefault="00636B99" w:rsidP="00636B99">
      <w:pPr>
        <w:pStyle w:val="NoSpacing"/>
        <w:numPr>
          <w:ilvl w:val="0"/>
          <w:numId w:val="18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Seleccione la cantidad deseada de filas y columnas.</w:t>
      </w:r>
    </w:p>
    <w:p w:rsidR="00636B99" w:rsidRDefault="00636B99" w:rsidP="00636B99">
      <w:pPr>
        <w:pStyle w:val="NoSpacing"/>
        <w:numPr>
          <w:ilvl w:val="0"/>
          <w:numId w:val="18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Haga los cambios de estilo según </w:t>
      </w:r>
      <w:r w:rsidR="00223142">
        <w:rPr>
          <w:rFonts w:ascii="Times New Roman" w:hAnsi="Times New Roman" w:cs="Times New Roman"/>
          <w:sz w:val="16"/>
          <w:szCs w:val="16"/>
          <w:lang w:val="es-PR"/>
        </w:rPr>
        <w:t>desee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636B99" w:rsidRDefault="00636B99" w:rsidP="00636B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Toque el botón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Grabar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y </w:t>
      </w:r>
      <w:r w:rsidR="00BE7494">
        <w:rPr>
          <w:rFonts w:ascii="Times New Roman" w:hAnsi="Times New Roman" w:cs="Times New Roman"/>
          <w:sz w:val="16"/>
          <w:szCs w:val="16"/>
          <w:lang w:val="es-PR"/>
        </w:rPr>
        <w:t xml:space="preserve">se </w:t>
      </w:r>
      <w:r>
        <w:rPr>
          <w:rFonts w:ascii="Times New Roman" w:hAnsi="Times New Roman" w:cs="Times New Roman"/>
          <w:sz w:val="16"/>
          <w:szCs w:val="16"/>
          <w:lang w:val="es-PR"/>
        </w:rPr>
        <w:t>creará una página en blanco en su archivo de vocabulario.</w:t>
      </w:r>
    </w:p>
    <w:p w:rsidR="00BE7494" w:rsidRDefault="00BE7494" w:rsidP="00636B99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BE7494" w:rsidRDefault="00BE7494" w:rsidP="00636B99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Transfiriendo archivos entre el equipo y el Editor:</w:t>
      </w:r>
    </w:p>
    <w:p w:rsidR="00BE7494" w:rsidRDefault="00BE7494" w:rsidP="00BE7494">
      <w:pPr>
        <w:pStyle w:val="NoSpacing"/>
        <w:numPr>
          <w:ilvl w:val="0"/>
          <w:numId w:val="18"/>
        </w:numPr>
        <w:tabs>
          <w:tab w:val="left" w:pos="360"/>
        </w:tabs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Encienda el Editor del NOVA Chat.</w:t>
      </w:r>
    </w:p>
    <w:p w:rsidR="00BE7494" w:rsidRDefault="00BE7494" w:rsidP="00BE7494">
      <w:pPr>
        <w:pStyle w:val="NoSpacing"/>
        <w:numPr>
          <w:ilvl w:val="0"/>
          <w:numId w:val="18"/>
        </w:numPr>
        <w:tabs>
          <w:tab w:val="left" w:pos="360"/>
        </w:tabs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Conecte el NOVA Chat a su computadora.</w:t>
      </w:r>
    </w:p>
    <w:p w:rsidR="00BE7494" w:rsidRDefault="00BE7494" w:rsidP="00BE7494">
      <w:pPr>
        <w:pStyle w:val="NoSpacing"/>
        <w:tabs>
          <w:tab w:val="left" w:pos="360"/>
        </w:tabs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lastRenderedPageBreak/>
        <w:t>Nota: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Si está usando el equipo NOVA 7, escoja la opción de montar; si está usando el NOVA 5, escoja la opción que le permite conectar el almacenaje a la computadora.</w:t>
      </w:r>
    </w:p>
    <w:p w:rsidR="00AE2EFF" w:rsidRDefault="00BE7494" w:rsidP="00BE7494">
      <w:pPr>
        <w:pStyle w:val="NoSpacing"/>
        <w:numPr>
          <w:ilvl w:val="0"/>
          <w:numId w:val="18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En el Editor, escoja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 xml:space="preserve">Biblioteca 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→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Transferir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 w:rsidRPr="004A2953">
        <w:rPr>
          <w:rFonts w:ascii="Times New Roman" w:hAnsi="Times New Roman" w:cs="Times New Roman"/>
          <w:sz w:val="16"/>
          <w:szCs w:val="16"/>
          <w:lang w:val="es-PR"/>
        </w:rPr>
        <w:t>→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Archivo de Vocabulario del Equipo o al Equipo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7306CD" w:rsidRPr="007306CD" w:rsidRDefault="007306CD" w:rsidP="007306CD">
      <w:pPr>
        <w:pStyle w:val="NoSpacing"/>
        <w:ind w:left="360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</w:p>
    <w:p w:rsidR="007306CD" w:rsidRDefault="007306CD" w:rsidP="007306CD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Copiando archivos del equipo al Editor:</w:t>
      </w:r>
    </w:p>
    <w:p w:rsidR="007306CD" w:rsidRDefault="007306CD" w:rsidP="007306C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Desde la pantalla de transferencia, marque el archivo (o los archivos) que desea transferir del equipo a la computadora y escoja la opción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Al Editor</w:t>
      </w:r>
      <w:r>
        <w:rPr>
          <w:rFonts w:ascii="Times New Roman" w:hAnsi="Times New Roman" w:cs="Times New Roman"/>
          <w:sz w:val="16"/>
          <w:szCs w:val="16"/>
          <w:lang w:val="es-PR"/>
        </w:rPr>
        <w:t>. Una vez el proceso haya completado, verá el nombre del archivo en la lista del Editor.</w:t>
      </w:r>
    </w:p>
    <w:p w:rsidR="007306CD" w:rsidRPr="007306CD" w:rsidRDefault="007306CD" w:rsidP="007306C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7306CD" w:rsidRDefault="007306CD" w:rsidP="007306C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b/>
          <w:sz w:val="16"/>
          <w:szCs w:val="16"/>
          <w:lang w:val="es-PR"/>
        </w:rPr>
        <w:t>Copiando archivos del Editor al equipo:</w:t>
      </w:r>
    </w:p>
    <w:p w:rsidR="007306CD" w:rsidRDefault="007306CD" w:rsidP="007306C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Desde la pantalla de transferencia, marque el archivo (o los archivos) que desea transferir del Editor al equipo.</w:t>
      </w:r>
    </w:p>
    <w:p w:rsidR="007306CD" w:rsidRDefault="007306CD" w:rsidP="007306CD">
      <w:pPr>
        <w:pStyle w:val="NoSpacing"/>
        <w:numPr>
          <w:ilvl w:val="0"/>
          <w:numId w:val="24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Escoja la opción de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Al Equipo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7306CD" w:rsidRDefault="007306CD" w:rsidP="007306CD">
      <w:pPr>
        <w:pStyle w:val="NoSpacing"/>
        <w:numPr>
          <w:ilvl w:val="0"/>
          <w:numId w:val="24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Una vez vea el archivo en la lista del equipo, presione </w:t>
      </w:r>
      <w:r>
        <w:rPr>
          <w:rFonts w:ascii="Times New Roman" w:hAnsi="Times New Roman" w:cs="Times New Roman"/>
          <w:b/>
          <w:sz w:val="16"/>
          <w:szCs w:val="16"/>
          <w:lang w:val="es-PR"/>
        </w:rPr>
        <w:t>OK</w:t>
      </w:r>
      <w:r>
        <w:rPr>
          <w:rFonts w:ascii="Times New Roman" w:hAnsi="Times New Roman" w:cs="Times New Roman"/>
          <w:sz w:val="16"/>
          <w:szCs w:val="16"/>
          <w:lang w:val="es-PR"/>
        </w:rPr>
        <w:t>.</w:t>
      </w:r>
    </w:p>
    <w:p w:rsidR="007306CD" w:rsidRDefault="007306CD" w:rsidP="007306CD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 xml:space="preserve">Si está usando el NOVA </w:t>
      </w:r>
      <w:r w:rsidRPr="005D34D8">
        <w:rPr>
          <w:rFonts w:ascii="Times New Roman" w:hAnsi="Times New Roman" w:cs="Times New Roman"/>
          <w:sz w:val="16"/>
          <w:szCs w:val="16"/>
          <w:lang w:val="es-PR"/>
        </w:rPr>
        <w:t>Chat 5 ó 7,</w:t>
      </w:r>
      <w:r>
        <w:rPr>
          <w:rFonts w:ascii="Times New Roman" w:hAnsi="Times New Roman" w:cs="Times New Roman"/>
          <w:sz w:val="16"/>
          <w:szCs w:val="16"/>
          <w:lang w:val="es-PR"/>
        </w:rPr>
        <w:t xml:space="preserve"> seleccione la opción que le permite desconectar el equipo USB de la computadora de manera segura. Luego, escoja Apagar (si está utilizando el NOVA 7) o Desconectar Almacenaje de la Computadora (NOVA 5).</w:t>
      </w:r>
    </w:p>
    <w:p w:rsidR="007306CD" w:rsidRDefault="007306CD" w:rsidP="007306CD">
      <w:pPr>
        <w:pStyle w:val="NoSpacing"/>
        <w:numPr>
          <w:ilvl w:val="0"/>
          <w:numId w:val="24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>
        <w:rPr>
          <w:rFonts w:ascii="Times New Roman" w:hAnsi="Times New Roman" w:cs="Times New Roman"/>
          <w:sz w:val="16"/>
          <w:szCs w:val="16"/>
          <w:lang w:val="es-PR"/>
        </w:rPr>
        <w:t>Desconecte el cable del equipo y la computadora.</w:t>
      </w:r>
    </w:p>
    <w:p w:rsidR="000E31C5" w:rsidRDefault="007306CD" w:rsidP="007306CD">
      <w:pPr>
        <w:pStyle w:val="NoSpacing"/>
        <w:numPr>
          <w:ilvl w:val="0"/>
          <w:numId w:val="24"/>
        </w:numPr>
        <w:ind w:hanging="180"/>
        <w:jc w:val="both"/>
        <w:rPr>
          <w:rFonts w:ascii="Times New Roman" w:hAnsi="Times New Roman" w:cs="Times New Roman"/>
          <w:sz w:val="16"/>
          <w:szCs w:val="16"/>
          <w:lang w:val="es-PR"/>
        </w:rPr>
      </w:pPr>
      <w:r w:rsidRPr="007306CD">
        <w:rPr>
          <w:rFonts w:ascii="Times New Roman" w:hAnsi="Times New Roman" w:cs="Times New Roman"/>
          <w:sz w:val="16"/>
          <w:szCs w:val="16"/>
          <w:lang w:val="es-PR"/>
        </w:rPr>
        <w:t xml:space="preserve">Ahora, puede escoger </w:t>
      </w:r>
      <w:r w:rsidRPr="007306CD">
        <w:rPr>
          <w:rFonts w:ascii="Times New Roman" w:hAnsi="Times New Roman" w:cs="Times New Roman"/>
          <w:b/>
          <w:sz w:val="16"/>
          <w:szCs w:val="16"/>
          <w:lang w:val="es-PR"/>
        </w:rPr>
        <w:t>Menú</w:t>
      </w:r>
      <w:r w:rsidRPr="007306CD">
        <w:rPr>
          <w:rFonts w:ascii="Times New Roman" w:hAnsi="Times New Roman" w:cs="Times New Roman"/>
          <w:sz w:val="16"/>
          <w:szCs w:val="16"/>
          <w:lang w:val="es-PR"/>
        </w:rPr>
        <w:t xml:space="preserve"> → </w:t>
      </w:r>
      <w:r w:rsidRPr="007306CD">
        <w:rPr>
          <w:rFonts w:ascii="Times New Roman" w:hAnsi="Times New Roman" w:cs="Times New Roman"/>
          <w:b/>
          <w:sz w:val="16"/>
          <w:szCs w:val="16"/>
          <w:lang w:val="es-PR"/>
        </w:rPr>
        <w:t>Biblioteca</w:t>
      </w:r>
      <w:r w:rsidRPr="007306CD">
        <w:rPr>
          <w:rFonts w:ascii="Times New Roman" w:hAnsi="Times New Roman" w:cs="Times New Roman"/>
          <w:sz w:val="16"/>
          <w:szCs w:val="16"/>
          <w:lang w:val="es-PR"/>
        </w:rPr>
        <w:t xml:space="preserve">, y </w:t>
      </w:r>
      <w:r w:rsidR="000C4D37">
        <w:rPr>
          <w:rFonts w:ascii="Times New Roman" w:hAnsi="Times New Roman" w:cs="Times New Roman"/>
          <w:sz w:val="16"/>
          <w:szCs w:val="16"/>
          <w:lang w:val="es-PR"/>
        </w:rPr>
        <w:t>abrir</w:t>
      </w:r>
      <w:r w:rsidRPr="007306CD">
        <w:rPr>
          <w:rFonts w:ascii="Times New Roman" w:hAnsi="Times New Roman" w:cs="Times New Roman"/>
          <w:sz w:val="16"/>
          <w:szCs w:val="16"/>
          <w:lang w:val="es-PR"/>
        </w:rPr>
        <w:t xml:space="preserve"> el archivo transferido.</w:t>
      </w:r>
    </w:p>
    <w:p w:rsidR="00700BC1" w:rsidRDefault="00700BC1" w:rsidP="00700B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p w:rsidR="00700BC1" w:rsidRDefault="00700BC1" w:rsidP="0070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00BC1" w:rsidRPr="00AE2EFF" w:rsidRDefault="00700BC1" w:rsidP="0070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E2EFF">
        <w:rPr>
          <w:rFonts w:ascii="Times New Roman" w:eastAsia="Times New Roman" w:hAnsi="Times New Roman" w:cs="Times New Roman"/>
          <w:sz w:val="20"/>
          <w:szCs w:val="20"/>
          <w:lang w:val="it-IT"/>
        </w:rPr>
        <w:t>Teléfono: 1-800-382-8622</w:t>
      </w:r>
    </w:p>
    <w:p w:rsidR="00700BC1" w:rsidRPr="00AE2EFF" w:rsidRDefault="00700BC1" w:rsidP="0070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E2EF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E-mail: </w:t>
      </w:r>
      <w:hyperlink r:id="rId10" w:history="1">
        <w:r w:rsidRPr="00AE2EFF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it-IT"/>
          </w:rPr>
          <w:t>service@saltillo.com</w:t>
        </w:r>
      </w:hyperlink>
    </w:p>
    <w:p w:rsidR="00700BC1" w:rsidRPr="007306CD" w:rsidRDefault="00700BC1" w:rsidP="00700BC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es-PR"/>
        </w:rPr>
      </w:pPr>
    </w:p>
    <w:sectPr w:rsidR="00700BC1" w:rsidRPr="007306CD" w:rsidSect="007D28B6">
      <w:pgSz w:w="11907" w:h="8391" w:orient="landscape" w:code="11"/>
      <w:pgMar w:top="720" w:right="720" w:bottom="63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Menu 10.bmp" style="width:16.1pt;height:17.75pt;visibility:visible;mso-wrap-style:square" o:bullet="t">
        <v:imagedata r:id="rId1" o:title="Menu 10"/>
      </v:shape>
    </w:pict>
  </w:numPicBullet>
  <w:abstractNum w:abstractNumId="0">
    <w:nsid w:val="003D5278"/>
    <w:multiLevelType w:val="hybridMultilevel"/>
    <w:tmpl w:val="234EE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76621"/>
    <w:multiLevelType w:val="hybridMultilevel"/>
    <w:tmpl w:val="A3FA2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52FE9"/>
    <w:multiLevelType w:val="hybridMultilevel"/>
    <w:tmpl w:val="5D3E7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D6815"/>
    <w:multiLevelType w:val="hybridMultilevel"/>
    <w:tmpl w:val="855C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261C5"/>
    <w:multiLevelType w:val="hybridMultilevel"/>
    <w:tmpl w:val="F5F44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1343CE"/>
    <w:multiLevelType w:val="hybridMultilevel"/>
    <w:tmpl w:val="00680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04745"/>
    <w:multiLevelType w:val="hybridMultilevel"/>
    <w:tmpl w:val="E448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617A4"/>
    <w:multiLevelType w:val="hybridMultilevel"/>
    <w:tmpl w:val="508C9D0C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54880"/>
    <w:multiLevelType w:val="hybridMultilevel"/>
    <w:tmpl w:val="2196E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586693"/>
    <w:multiLevelType w:val="hybridMultilevel"/>
    <w:tmpl w:val="205601FA"/>
    <w:lvl w:ilvl="0" w:tplc="31AC23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A722A"/>
    <w:multiLevelType w:val="hybridMultilevel"/>
    <w:tmpl w:val="E88E2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B77D7"/>
    <w:multiLevelType w:val="hybridMultilevel"/>
    <w:tmpl w:val="663A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BA265B"/>
    <w:multiLevelType w:val="hybridMultilevel"/>
    <w:tmpl w:val="5E927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454A82"/>
    <w:multiLevelType w:val="hybridMultilevel"/>
    <w:tmpl w:val="2092D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E2EE2"/>
    <w:multiLevelType w:val="hybridMultilevel"/>
    <w:tmpl w:val="AC8C1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0720A3"/>
    <w:multiLevelType w:val="hybridMultilevel"/>
    <w:tmpl w:val="729C5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8F6A42"/>
    <w:multiLevelType w:val="hybridMultilevel"/>
    <w:tmpl w:val="E0305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BF29F1"/>
    <w:multiLevelType w:val="hybridMultilevel"/>
    <w:tmpl w:val="5C90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1944A5"/>
    <w:multiLevelType w:val="hybridMultilevel"/>
    <w:tmpl w:val="4D426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773D4B"/>
    <w:multiLevelType w:val="hybridMultilevel"/>
    <w:tmpl w:val="B5E480CA"/>
    <w:lvl w:ilvl="0" w:tplc="355C567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0F5C29"/>
    <w:multiLevelType w:val="hybridMultilevel"/>
    <w:tmpl w:val="9872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C1BDF"/>
    <w:multiLevelType w:val="hybridMultilevel"/>
    <w:tmpl w:val="0AB4E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4870EF"/>
    <w:multiLevelType w:val="multilevel"/>
    <w:tmpl w:val="7BB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77C16"/>
    <w:multiLevelType w:val="hybridMultilevel"/>
    <w:tmpl w:val="4FFE4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104F35"/>
    <w:multiLevelType w:val="hybridMultilevel"/>
    <w:tmpl w:val="B79A4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1D2734"/>
    <w:multiLevelType w:val="hybridMultilevel"/>
    <w:tmpl w:val="0D583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AC38DD"/>
    <w:multiLevelType w:val="hybridMultilevel"/>
    <w:tmpl w:val="8D64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42397"/>
    <w:multiLevelType w:val="hybridMultilevel"/>
    <w:tmpl w:val="0230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2474B"/>
    <w:multiLevelType w:val="hybridMultilevel"/>
    <w:tmpl w:val="78502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9F423C"/>
    <w:multiLevelType w:val="hybridMultilevel"/>
    <w:tmpl w:val="7AC44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4D044D"/>
    <w:multiLevelType w:val="hybridMultilevel"/>
    <w:tmpl w:val="7D2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F736E1"/>
    <w:multiLevelType w:val="hybridMultilevel"/>
    <w:tmpl w:val="064E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5"/>
  </w:num>
  <w:num w:numId="5">
    <w:abstractNumId w:val="3"/>
  </w:num>
  <w:num w:numId="6">
    <w:abstractNumId w:val="20"/>
  </w:num>
  <w:num w:numId="7">
    <w:abstractNumId w:val="28"/>
  </w:num>
  <w:num w:numId="8">
    <w:abstractNumId w:val="18"/>
  </w:num>
  <w:num w:numId="9">
    <w:abstractNumId w:val="8"/>
  </w:num>
  <w:num w:numId="10">
    <w:abstractNumId w:val="21"/>
  </w:num>
  <w:num w:numId="11">
    <w:abstractNumId w:val="23"/>
  </w:num>
  <w:num w:numId="12">
    <w:abstractNumId w:val="10"/>
  </w:num>
  <w:num w:numId="13">
    <w:abstractNumId w:val="2"/>
  </w:num>
  <w:num w:numId="14">
    <w:abstractNumId w:val="15"/>
  </w:num>
  <w:num w:numId="15">
    <w:abstractNumId w:val="29"/>
  </w:num>
  <w:num w:numId="16">
    <w:abstractNumId w:val="19"/>
  </w:num>
  <w:num w:numId="17">
    <w:abstractNumId w:val="14"/>
  </w:num>
  <w:num w:numId="18">
    <w:abstractNumId w:val="13"/>
  </w:num>
  <w:num w:numId="19">
    <w:abstractNumId w:val="24"/>
  </w:num>
  <w:num w:numId="20">
    <w:abstractNumId w:val="26"/>
  </w:num>
  <w:num w:numId="21">
    <w:abstractNumId w:val="6"/>
  </w:num>
  <w:num w:numId="22">
    <w:abstractNumId w:val="11"/>
  </w:num>
  <w:num w:numId="23">
    <w:abstractNumId w:val="31"/>
  </w:num>
  <w:num w:numId="24">
    <w:abstractNumId w:val="16"/>
  </w:num>
  <w:num w:numId="25">
    <w:abstractNumId w:val="30"/>
  </w:num>
  <w:num w:numId="26">
    <w:abstractNumId w:val="25"/>
  </w:num>
  <w:num w:numId="27">
    <w:abstractNumId w:val="17"/>
  </w:num>
  <w:num w:numId="28">
    <w:abstractNumId w:val="4"/>
  </w:num>
  <w:num w:numId="29">
    <w:abstractNumId w:val="22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0BB9"/>
    <w:rsid w:val="00004F0B"/>
    <w:rsid w:val="00063FCB"/>
    <w:rsid w:val="000B607F"/>
    <w:rsid w:val="000C4D37"/>
    <w:rsid w:val="000E01B1"/>
    <w:rsid w:val="000E31C5"/>
    <w:rsid w:val="000E53F8"/>
    <w:rsid w:val="001318E1"/>
    <w:rsid w:val="0013328A"/>
    <w:rsid w:val="0013412A"/>
    <w:rsid w:val="00164A74"/>
    <w:rsid w:val="001A36AC"/>
    <w:rsid w:val="00223142"/>
    <w:rsid w:val="002B7AC7"/>
    <w:rsid w:val="00300062"/>
    <w:rsid w:val="0038709A"/>
    <w:rsid w:val="00417ACA"/>
    <w:rsid w:val="00432C08"/>
    <w:rsid w:val="0046047C"/>
    <w:rsid w:val="0048059F"/>
    <w:rsid w:val="004A0A24"/>
    <w:rsid w:val="004A2400"/>
    <w:rsid w:val="004A2953"/>
    <w:rsid w:val="004B18C0"/>
    <w:rsid w:val="004B71AF"/>
    <w:rsid w:val="004F35CE"/>
    <w:rsid w:val="005006B4"/>
    <w:rsid w:val="005125B2"/>
    <w:rsid w:val="00534DE9"/>
    <w:rsid w:val="00592879"/>
    <w:rsid w:val="005C6AD5"/>
    <w:rsid w:val="005D2C93"/>
    <w:rsid w:val="005D34D8"/>
    <w:rsid w:val="005D4B05"/>
    <w:rsid w:val="0060625B"/>
    <w:rsid w:val="00636B99"/>
    <w:rsid w:val="00642E77"/>
    <w:rsid w:val="006644DB"/>
    <w:rsid w:val="00672392"/>
    <w:rsid w:val="006A2A3C"/>
    <w:rsid w:val="006D77DC"/>
    <w:rsid w:val="006F031A"/>
    <w:rsid w:val="006F1331"/>
    <w:rsid w:val="00700BC1"/>
    <w:rsid w:val="00715048"/>
    <w:rsid w:val="00716DD9"/>
    <w:rsid w:val="007306CD"/>
    <w:rsid w:val="0077403D"/>
    <w:rsid w:val="007A1BDF"/>
    <w:rsid w:val="007A5C0F"/>
    <w:rsid w:val="007D28B6"/>
    <w:rsid w:val="00852FAB"/>
    <w:rsid w:val="0086661C"/>
    <w:rsid w:val="008A39E9"/>
    <w:rsid w:val="008F4FA2"/>
    <w:rsid w:val="00944D5E"/>
    <w:rsid w:val="00952CC1"/>
    <w:rsid w:val="009B0B01"/>
    <w:rsid w:val="009B68BE"/>
    <w:rsid w:val="009D0BB9"/>
    <w:rsid w:val="009E2F25"/>
    <w:rsid w:val="00A50516"/>
    <w:rsid w:val="00AB4FDC"/>
    <w:rsid w:val="00AD362A"/>
    <w:rsid w:val="00AD4CF6"/>
    <w:rsid w:val="00AE1032"/>
    <w:rsid w:val="00AE2EFF"/>
    <w:rsid w:val="00AF0FB9"/>
    <w:rsid w:val="00B323DC"/>
    <w:rsid w:val="00B7018E"/>
    <w:rsid w:val="00BE0B1A"/>
    <w:rsid w:val="00BE7494"/>
    <w:rsid w:val="00C82A5C"/>
    <w:rsid w:val="00C942C8"/>
    <w:rsid w:val="00D336EB"/>
    <w:rsid w:val="00D3556C"/>
    <w:rsid w:val="00DA5CA7"/>
    <w:rsid w:val="00E1018C"/>
    <w:rsid w:val="00E32AE4"/>
    <w:rsid w:val="00E65839"/>
    <w:rsid w:val="00E76EA2"/>
    <w:rsid w:val="00EB4553"/>
    <w:rsid w:val="00EE6EAE"/>
    <w:rsid w:val="00EF3DD2"/>
    <w:rsid w:val="00F003E5"/>
    <w:rsid w:val="00F01CFD"/>
    <w:rsid w:val="00F149E3"/>
    <w:rsid w:val="00F417AF"/>
    <w:rsid w:val="00FC045C"/>
    <w:rsid w:val="00FD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AC"/>
  </w:style>
  <w:style w:type="paragraph" w:styleId="Heading1">
    <w:name w:val="heading 1"/>
    <w:basedOn w:val="Normal"/>
    <w:next w:val="Normal"/>
    <w:link w:val="Heading1Char"/>
    <w:uiPriority w:val="9"/>
    <w:qFormat/>
    <w:rsid w:val="000E0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2F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35CE"/>
    <w:pPr>
      <w:ind w:left="720"/>
      <w:contextualSpacing/>
    </w:pPr>
  </w:style>
  <w:style w:type="character" w:customStyle="1" w:styleId="menuitem">
    <w:name w:val="menu item"/>
    <w:basedOn w:val="DefaultParagraphFont"/>
    <w:rsid w:val="000E01B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E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7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2F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35CE"/>
    <w:pPr>
      <w:ind w:left="720"/>
      <w:contextualSpacing/>
    </w:pPr>
  </w:style>
  <w:style w:type="character" w:customStyle="1" w:styleId="menuitem">
    <w:name w:val="menu item"/>
    <w:basedOn w:val="DefaultParagraphFont"/>
    <w:rsid w:val="000E01B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E0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0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7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ce@saltill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9461-345B-44AF-B7CC-87F50799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</dc:creator>
  <cp:lastModifiedBy> </cp:lastModifiedBy>
  <cp:revision>5</cp:revision>
  <dcterms:created xsi:type="dcterms:W3CDTF">2012-09-17T01:14:00Z</dcterms:created>
  <dcterms:modified xsi:type="dcterms:W3CDTF">2012-10-08T14:23:00Z</dcterms:modified>
</cp:coreProperties>
</file>